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4432" w14:textId="77777777" w:rsidR="001C2887" w:rsidRPr="003346D6" w:rsidRDefault="001C2887" w:rsidP="001C2887">
      <w:pPr>
        <w:jc w:val="center"/>
        <w:rPr>
          <w:rFonts w:ascii="Sylfaen" w:hAnsi="Sylfaen"/>
          <w:sz w:val="24"/>
          <w:szCs w:val="24"/>
          <w:lang w:val="hy-AM"/>
        </w:rPr>
      </w:pPr>
      <w:r w:rsidRPr="003B2ECB">
        <w:rPr>
          <w:rFonts w:ascii="Sylfaen" w:hAnsi="Sylfaen"/>
          <w:b/>
          <w:sz w:val="24"/>
          <w:szCs w:val="24"/>
          <w:lang w:val="hy-AM"/>
        </w:rPr>
        <w:t>Սիւնիքի Նուիրուած  Ուսումնասիրութիւններու Մրցանքի Յայտ</w:t>
      </w:r>
    </w:p>
    <w:p w14:paraId="497C0662" w14:textId="77777777" w:rsidR="001C2887" w:rsidRPr="003346D6" w:rsidRDefault="001C2887" w:rsidP="001C2887">
      <w:pPr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 xml:space="preserve"> Սիւնիքը ինչպէս անցեալին այս օրերուն եւս աշխարհաքաղաքական կարեւոր նշանակութիւն ունի Հայաստանի ու Հայ Ժողովուրդի ազգային անվտանգութեան ապահովման ու լինելութեան երաշխաւորման գծով: 2020-ի Արցախեան վերջին պատերազմէն յետոյ, Ազրպէյճանը կը շարունակէ սպառնալիքներ հնչեցնել եւ հողային պահանջներ ներկայացնել Երեւանի, Սեւանի և յատկապէս Սիւնիքի գծով:</w:t>
      </w:r>
    </w:p>
    <w:p w14:paraId="360DBDBC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Սիւնիքի դարպասներուն անձեռնմխելիութեան նպաստելը, Սիւնիքի հայութեան դիմադրողական ոգիի հզօրացումը, փանթրքական ծրագիրները ձախողեցնելը եւ Հայաստանի իշխանութիւններու պարտուողական քաղաքականութեան դէմ պայքարը ամբողջ հայ երիտասարդութեան համար յանձնառութիւն պէտք է ըլլայ:</w:t>
      </w:r>
    </w:p>
    <w:p w14:paraId="4834B0DC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Վերոնշեալներուն լոյսին տակ եւ յատկապէս «Դէպի Սիւնիք» ծրագրի պարունակին մէջ՝ Հ.Յ.Դ. Բիւրոյի Երիտասարդական Գրասենեակը համագործակցութեամբ ՀՅԴ Նիկոլ Աղբալեան Ուսանողական միութեան հետ ձեռնարկած է Սիւնիքի անվտանգային, ապահովական, ներքաղաքական, ժողովրադագրական եւ երիտասարդութեան խնդիրներուն անդրադարձող ուսումնասիրութիւններու  մրցանք մը:</w:t>
      </w:r>
    </w:p>
    <w:p w14:paraId="2871C06A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Առ այդ, կոչ կ՛ուղղենք 18-27 տարեկան հայաստանաբնակ և Սփիւռքի  ուսանողութեան մասնակից դառնալու սոյն ուսումնասիրութիւններու պատրաստութեան:</w:t>
      </w:r>
    </w:p>
    <w:p w14:paraId="2EEF69D7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Ուսումնասիրութիւնները  պէտք է հետևեալ թեմաներուն շուրջ ըլլան (կարելի է նոր թեմաներ առաջարկել).</w:t>
      </w:r>
    </w:p>
    <w:p w14:paraId="31BC33F3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Սիւնիքը 20-րդ դարու զարգացումներուն լոյսին տակ (պատմական յետադարձ ակնարկ)</w:t>
      </w:r>
    </w:p>
    <w:p w14:paraId="1C21B8C3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Սիւնիքի անվտանգային խնդիրներ (սահմանային, ապահովական) եւ զանոնք լուծելու հեռանկարներ</w:t>
      </w:r>
    </w:p>
    <w:p w14:paraId="54B9CF41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Սիւնիքի աշխարհաքաղաքական տեղն ու դերակատարութիւնը փանթրքական ծրագրի իրագործումը կասեցնելու գործընթացին մէջ</w:t>
      </w:r>
    </w:p>
    <w:p w14:paraId="7750D637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Հայաստանի ներկայ իշխանութիւններուն վարած քաղաքականութիւնը Սիւնիքի Խնդիրներու առընչութեամբ</w:t>
      </w:r>
    </w:p>
    <w:p w14:paraId="7336E181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Սիւնիք-Սփիւռք յարաբերութիւններ</w:t>
      </w:r>
    </w:p>
    <w:p w14:paraId="1B7616DD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Սիւնիքի ժողովրդագրական, տնտեսական, գիւղատնտեսական ներկայ պատկեր, խնդիրներ ու լուծումներ</w:t>
      </w:r>
    </w:p>
    <w:p w14:paraId="1C57DFA6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Սիւնիքի հանրաճանաչութեան մակարդակի բարելաւման եղանակներ</w:t>
      </w:r>
    </w:p>
    <w:p w14:paraId="722BA218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lastRenderedPageBreak/>
        <w:t>• Սիւնիքը Հայաստանի արտաքին քաղաքականութեան</w:t>
      </w:r>
      <w:r>
        <w:rPr>
          <w:rFonts w:ascii="Sylfaen" w:hAnsi="Sylfaen"/>
          <w:sz w:val="24"/>
          <w:szCs w:val="24"/>
          <w:lang w:val="hy-AM"/>
        </w:rPr>
        <w:t> </w:t>
      </w:r>
      <w:r w:rsidRPr="003346D6">
        <w:rPr>
          <w:rFonts w:ascii="Sylfaen" w:hAnsi="Sylfaen"/>
          <w:sz w:val="24"/>
          <w:szCs w:val="24"/>
          <w:lang w:val="hy-AM"/>
        </w:rPr>
        <w:t>մէջ</w:t>
      </w:r>
    </w:p>
    <w:p w14:paraId="0EF654CE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• Սիւնիքի պատմամշակութային ժառանգութիւն</w:t>
      </w:r>
    </w:p>
    <w:p w14:paraId="1B200D79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Ուսումնասիրութիւնները կարելի է երեք լեզուներով ներկայացնել (հայերէն, անգլերէն կամ ռուսերէն):</w:t>
      </w:r>
    </w:p>
    <w:p w14:paraId="37B19BFF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Ուսումնասիրութիւնները պիտի քննուին այս առթիւ կազմուած  դատական կազմի մը կողմէ, որուն անդամներն են՝</w:t>
      </w:r>
    </w:p>
    <w:p w14:paraId="33BA5297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 xml:space="preserve"> - Թաթևոս Աւետիսեան, ՀՀ ազգային ժողովի պատգամաւոր, տնտեսագէտ</w:t>
      </w:r>
    </w:p>
    <w:p w14:paraId="0DFF333D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- Թերեզա Երեմեան, ԱՄՆ Հայ Դատի Գրասենեակի կառավարական հարցերու  պատասխանատու, Ուաշինկթոն</w:t>
      </w:r>
    </w:p>
    <w:p w14:paraId="125D7079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- Գէորգ Յակոբճեան, միջազգային օրէնքի մասնագէտ,Վիեննա</w:t>
      </w:r>
    </w:p>
    <w:p w14:paraId="25B0861C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- Մելինէ Անումեան,պատմագէտ և թուրքագէտ, Երեւան</w:t>
      </w:r>
    </w:p>
    <w:p w14:paraId="0015A3D6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-Եղիա Թաշճեան, քաղաքական վերլուծաբան և հետազօտող, Պէյրութ</w:t>
      </w:r>
    </w:p>
    <w:p w14:paraId="593AFD0A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Դատական կազմին կողմէ ընտրուած լաւագոյն ուսումնասիրութիւններուն հեղինակները դէպի Հայաստան երթ ու դարձի թռիչքի տոմս պիտի ստանան, ինչպէս նաեւ դէպի Սիւնիք ճամբորդելու եւ իրենց ուսումնասիրութիւները ներկայացնելու առիթ պիտի ունենան: Հայաստանէն ընտրուած լաւայգոյն ուսումնասիրութիւնները կրթաթոշակ պիտի ստանան: Տեղին է նշել, թէ լաւագոյն ուսումնասիրութիւններու կողքին, մրցանակ չստացած, սակայն դատական կազմին հաւանութեան արժանացած մնացեալ ուսումնասիրութիւնները պիտի հրապարակուին ընկերային ցանցերու և մամուլի ճամբով:</w:t>
      </w:r>
    </w:p>
    <w:p w14:paraId="470A6098" w14:textId="77777777" w:rsidR="001C2887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 xml:space="preserve">Ուսումնասիրութիւնները կարելի է ամբողջացնել հետեւեալ յղումին ճամբով մինչեւ 15 Հոկտեմբեր 2021՝ </w:t>
      </w:r>
      <w:hyperlink r:id="rId4" w:history="1">
        <w:r w:rsidRPr="00BF0F5C">
          <w:rPr>
            <w:rStyle w:val="Hyperlink"/>
            <w:rFonts w:ascii="Sylfaen" w:hAnsi="Sylfaen"/>
            <w:sz w:val="24"/>
            <w:szCs w:val="24"/>
            <w:lang w:val="hy-AM"/>
          </w:rPr>
          <w:t>https://forms.gle/1pAK46Um6dfC874J9</w:t>
        </w:r>
      </w:hyperlink>
    </w:p>
    <w:p w14:paraId="74288746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Ուսումնասիրութիւնները պէտք է գրուած ըլլան MS Word 2003-2010 ծրագով, իսկ ծաւալը՝ նուազագոյնը 2500 առավելագույնը 6000 բառ:</w:t>
      </w:r>
    </w:p>
    <w:p w14:paraId="51DA8363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>Մրցանքի արդիւնքները պիտի հրապարկուին 31 Հոկտեմբեր 2021-ին:</w:t>
      </w:r>
    </w:p>
    <w:p w14:paraId="46EF49A7" w14:textId="77777777" w:rsidR="001C2887" w:rsidRPr="003346D6" w:rsidRDefault="001C2887" w:rsidP="001C2887">
      <w:pPr>
        <w:jc w:val="both"/>
        <w:rPr>
          <w:rFonts w:ascii="Sylfaen" w:hAnsi="Sylfaen"/>
          <w:sz w:val="24"/>
          <w:szCs w:val="24"/>
          <w:lang w:val="hy-AM"/>
        </w:rPr>
      </w:pPr>
      <w:r w:rsidRPr="003346D6">
        <w:rPr>
          <w:rFonts w:ascii="Sylfaen" w:hAnsi="Sylfaen"/>
          <w:sz w:val="24"/>
          <w:szCs w:val="24"/>
          <w:lang w:val="hy-AM"/>
        </w:rPr>
        <w:t xml:space="preserve">Հարցումներու և յաւելեալ տեղեկութիւններու համար կարելի է դիմել հետեւեալ հասցէին՝ </w:t>
      </w:r>
      <w:hyperlink r:id="rId5" w:history="1">
        <w:r w:rsidRPr="003346D6">
          <w:rPr>
            <w:rFonts w:ascii="Sylfaen" w:hAnsi="Sylfaen"/>
            <w:lang w:val="hy-AM"/>
          </w:rPr>
          <w:t>ayf@arf.am</w:t>
        </w:r>
      </w:hyperlink>
      <w:r>
        <w:rPr>
          <w:rFonts w:ascii="Sylfaen" w:hAnsi="Sylfaen"/>
          <w:lang w:val="hy-AM"/>
        </w:rPr>
        <w:t>:</w:t>
      </w:r>
    </w:p>
    <w:p w14:paraId="4186035A" w14:textId="77777777" w:rsidR="00EA43EF" w:rsidRPr="001C2887" w:rsidRDefault="00EA43EF">
      <w:pPr>
        <w:rPr>
          <w:lang w:val="hy-AM"/>
        </w:rPr>
      </w:pPr>
    </w:p>
    <w:sectPr w:rsidR="00EA43EF" w:rsidRPr="001C2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87"/>
    <w:rsid w:val="001C2887"/>
    <w:rsid w:val="00AF3677"/>
    <w:rsid w:val="00E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5BFC"/>
  <w15:chartTrackingRefBased/>
  <w15:docId w15:val="{9DB92CA2-6D5C-4E1F-99C8-E693D23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88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f@arf.am" TargetMode="External"/><Relationship Id="rId4" Type="http://schemas.openxmlformats.org/officeDocument/2006/relationships/hyperlink" Target="https://forms.gle/1pAK46Um6dfC874J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Sarineh</dc:creator>
  <cp:keywords/>
  <dc:description/>
  <cp:lastModifiedBy>Narine Asatryan</cp:lastModifiedBy>
  <cp:revision>2</cp:revision>
  <dcterms:created xsi:type="dcterms:W3CDTF">2021-09-06T12:15:00Z</dcterms:created>
  <dcterms:modified xsi:type="dcterms:W3CDTF">2021-09-06T12:15:00Z</dcterms:modified>
</cp:coreProperties>
</file>